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60" w:rsidRPr="00A55B45" w:rsidRDefault="006C5760" w:rsidP="00E53CEA">
      <w:pPr>
        <w:pStyle w:val="NoSpacing"/>
        <w:rPr>
          <w:sz w:val="16"/>
          <w:szCs w:val="16"/>
        </w:rPr>
        <w:sectPr w:rsidR="006C5760" w:rsidRPr="00A55B45" w:rsidSect="00CC47EE">
          <w:headerReference w:type="even" r:id="rId7"/>
          <w:headerReference w:type="default" r:id="rId8"/>
          <w:footerReference w:type="even" r:id="rId9"/>
          <w:footerReference w:type="default" r:id="rId10"/>
          <w:headerReference w:type="first" r:id="rId11"/>
          <w:footerReference w:type="first" r:id="rId12"/>
          <w:pgSz w:w="11906" w:h="16838"/>
          <w:pgMar w:top="1440" w:right="0" w:bottom="1440" w:left="0" w:header="0" w:footer="57" w:gutter="0"/>
          <w:cols w:space="708"/>
          <w:docGrid w:linePitch="360"/>
        </w:sectPr>
      </w:pPr>
    </w:p>
    <w:p w:rsidR="00C76256" w:rsidRDefault="00A4390C" w:rsidP="00C76256">
      <w:pPr>
        <w:spacing w:after="0" w:line="240" w:lineRule="auto"/>
        <w:rPr>
          <w:rFonts w:ascii="Segoe UI" w:hAnsi="Segoe UI" w:cs="Segoe UI"/>
          <w:sz w:val="20"/>
          <w:szCs w:val="20"/>
          <w:lang w:eastAsia="en-AU"/>
        </w:rPr>
      </w:pPr>
      <w:r w:rsidRPr="00A4390C">
        <w:rPr>
          <w:rFonts w:ascii="Segoe UI" w:hAnsi="Segoe UI" w:cs="Segoe UI"/>
          <w:sz w:val="20"/>
          <w:szCs w:val="20"/>
          <w:lang w:eastAsia="en-AU"/>
        </w:rPr>
        <w:t>Dear Parents and C</w:t>
      </w:r>
      <w:r w:rsidR="00C76256" w:rsidRPr="00A4390C">
        <w:rPr>
          <w:rFonts w:ascii="Segoe UI" w:hAnsi="Segoe UI" w:cs="Segoe UI"/>
          <w:sz w:val="20"/>
          <w:szCs w:val="20"/>
          <w:lang w:eastAsia="en-AU"/>
        </w:rPr>
        <w:t>aregiver</w:t>
      </w:r>
      <w:r w:rsidRPr="00A4390C">
        <w:rPr>
          <w:rFonts w:ascii="Segoe UI" w:hAnsi="Segoe UI" w:cs="Segoe UI"/>
          <w:sz w:val="20"/>
          <w:szCs w:val="20"/>
          <w:lang w:eastAsia="en-AU"/>
        </w:rPr>
        <w:t>s</w:t>
      </w:r>
    </w:p>
    <w:p w:rsidR="00A4390C" w:rsidRPr="00A55B45" w:rsidRDefault="00A4390C" w:rsidP="00C76256">
      <w:pPr>
        <w:spacing w:after="0" w:line="240" w:lineRule="auto"/>
        <w:rPr>
          <w:rFonts w:ascii="Segoe UI" w:hAnsi="Segoe UI" w:cs="Segoe UI"/>
          <w:sz w:val="16"/>
          <w:szCs w:val="16"/>
          <w:lang w:eastAsia="en-AU"/>
        </w:rPr>
      </w:pPr>
    </w:p>
    <w:p w:rsidR="00A4390C" w:rsidRPr="00A4390C" w:rsidRDefault="00A4390C" w:rsidP="00A4390C">
      <w:pPr>
        <w:pStyle w:val="Title"/>
        <w:rPr>
          <w:rFonts w:ascii="Segoe UI" w:hAnsi="Segoe UI" w:cs="Segoe UI"/>
          <w:sz w:val="28"/>
          <w:szCs w:val="28"/>
          <w:lang w:eastAsia="en-AU"/>
        </w:rPr>
      </w:pPr>
      <w:r w:rsidRPr="00A4390C">
        <w:rPr>
          <w:rFonts w:ascii="Segoe UI" w:hAnsi="Segoe UI" w:cs="Segoe UI"/>
          <w:sz w:val="28"/>
          <w:szCs w:val="28"/>
          <w:lang w:eastAsia="en-AU"/>
        </w:rPr>
        <w:t>Special Religious Education</w:t>
      </w:r>
    </w:p>
    <w:p w:rsidR="00C76256" w:rsidRPr="00177A3A" w:rsidRDefault="00A4390C" w:rsidP="00C76256">
      <w:pPr>
        <w:rPr>
          <w:rFonts w:ascii="Segoe UI" w:hAnsi="Segoe UI" w:cs="Segoe UI"/>
          <w:iCs/>
          <w:sz w:val="20"/>
          <w:szCs w:val="20"/>
        </w:rPr>
      </w:pPr>
      <w:r>
        <w:rPr>
          <w:rFonts w:ascii="Segoe UI" w:hAnsi="Segoe UI" w:cs="Segoe UI"/>
          <w:iCs/>
          <w:sz w:val="20"/>
          <w:szCs w:val="20"/>
        </w:rPr>
        <w:t>Parents and C</w:t>
      </w:r>
      <w:r w:rsidR="00C76256" w:rsidRPr="00177A3A">
        <w:rPr>
          <w:rFonts w:ascii="Segoe UI" w:hAnsi="Segoe UI" w:cs="Segoe UI"/>
          <w:iCs/>
          <w:sz w:val="20"/>
          <w:szCs w:val="20"/>
        </w:rPr>
        <w:t>aregivers</w:t>
      </w:r>
      <w:r>
        <w:rPr>
          <w:rFonts w:ascii="Segoe UI" w:hAnsi="Segoe UI" w:cs="Segoe UI"/>
          <w:iCs/>
          <w:sz w:val="20"/>
          <w:szCs w:val="20"/>
        </w:rPr>
        <w:t xml:space="preserve"> of children attending a</w:t>
      </w:r>
      <w:r w:rsidR="00C76256" w:rsidRPr="00177A3A">
        <w:rPr>
          <w:rFonts w:ascii="Segoe UI" w:hAnsi="Segoe UI" w:cs="Segoe UI"/>
          <w:iCs/>
          <w:sz w:val="20"/>
          <w:szCs w:val="20"/>
        </w:rPr>
        <w:t xml:space="preserve"> public school</w:t>
      </w:r>
      <w:r>
        <w:rPr>
          <w:rFonts w:ascii="Segoe UI" w:hAnsi="Segoe UI" w:cs="Segoe UI"/>
          <w:iCs/>
          <w:sz w:val="20"/>
          <w:szCs w:val="20"/>
        </w:rPr>
        <w:t>,</w:t>
      </w:r>
      <w:r w:rsidR="00C76256" w:rsidRPr="00177A3A">
        <w:rPr>
          <w:rFonts w:ascii="Segoe UI" w:hAnsi="Segoe UI" w:cs="Segoe UI"/>
          <w:iCs/>
          <w:sz w:val="20"/>
          <w:szCs w:val="20"/>
        </w:rPr>
        <w:t xml:space="preserve"> have the right to have their children receive instruction in their preferred religious persuasion, where authorised teachers of that persuasion are available.</w:t>
      </w:r>
    </w:p>
    <w:p w:rsidR="00177A3A" w:rsidRDefault="00A4390C" w:rsidP="00177A3A">
      <w:pPr>
        <w:pStyle w:val="NoSpacing"/>
        <w:rPr>
          <w:szCs w:val="20"/>
        </w:rPr>
      </w:pPr>
      <w:r>
        <w:rPr>
          <w:szCs w:val="20"/>
        </w:rPr>
        <w:t>A Special R</w:t>
      </w:r>
      <w:r w:rsidR="00C76256" w:rsidRPr="00177A3A">
        <w:rPr>
          <w:szCs w:val="20"/>
        </w:rPr>
        <w:t xml:space="preserve">eligious </w:t>
      </w:r>
      <w:r>
        <w:rPr>
          <w:szCs w:val="20"/>
        </w:rPr>
        <w:t>E</w:t>
      </w:r>
      <w:r w:rsidR="00C76256" w:rsidRPr="00177A3A">
        <w:rPr>
          <w:szCs w:val="20"/>
        </w:rPr>
        <w:t>ducation program is available at Wagga Wagga High School and is</w:t>
      </w:r>
      <w:r>
        <w:rPr>
          <w:szCs w:val="20"/>
        </w:rPr>
        <w:t xml:space="preserve"> run by WICCET: The Wagga Inter-</w:t>
      </w:r>
      <w:r w:rsidR="00C76256" w:rsidRPr="00177A3A">
        <w:rPr>
          <w:szCs w:val="20"/>
        </w:rPr>
        <w:t>Church Christian Education Team collaboration of Christian churches in Wagga Wagga (Catholic, Anglican etc.) using a common curriculum designed for high school students.</w:t>
      </w:r>
    </w:p>
    <w:p w:rsidR="00A55B45" w:rsidRPr="00A55B45" w:rsidRDefault="00A55B45" w:rsidP="00A55B45">
      <w:pPr>
        <w:pStyle w:val="Default"/>
        <w:rPr>
          <w:rFonts w:ascii="Segoe UI" w:hAnsi="Segoe UI" w:cs="Segoe UI"/>
          <w:color w:val="auto"/>
          <w:sz w:val="20"/>
          <w:szCs w:val="20"/>
        </w:rPr>
      </w:pPr>
    </w:p>
    <w:p w:rsidR="00A55B45" w:rsidRPr="00A55B45" w:rsidRDefault="00A55B45" w:rsidP="00A55B45">
      <w:pPr>
        <w:pStyle w:val="Default"/>
        <w:rPr>
          <w:rFonts w:ascii="Segoe UI" w:hAnsi="Segoe UI" w:cs="Segoe UI"/>
          <w:color w:val="auto"/>
          <w:sz w:val="20"/>
          <w:szCs w:val="20"/>
        </w:rPr>
      </w:pPr>
      <w:r w:rsidRPr="00A55B45">
        <w:rPr>
          <w:rFonts w:ascii="Segoe UI" w:hAnsi="Segoe UI" w:cs="Segoe UI"/>
          <w:color w:val="auto"/>
          <w:sz w:val="20"/>
          <w:szCs w:val="20"/>
        </w:rPr>
        <w:t xml:space="preserve">Students choosing to participate in SRE will attend a single SRE lesson (40mins) every Monday. This will be rotated through the teaching periods so the same subject is not disrupted every week. There will be NO NEW work provided to classes whilst students attending SRE are absent from the room. They will not be penalised. </w:t>
      </w:r>
    </w:p>
    <w:p w:rsidR="00177A3A" w:rsidRDefault="00177A3A" w:rsidP="00177A3A">
      <w:pPr>
        <w:pStyle w:val="NoSpacing"/>
        <w:rPr>
          <w:szCs w:val="20"/>
        </w:rPr>
      </w:pPr>
    </w:p>
    <w:p w:rsidR="00C76256" w:rsidRPr="00177A3A" w:rsidRDefault="00C76256" w:rsidP="00C76256">
      <w:pPr>
        <w:rPr>
          <w:rFonts w:ascii="Segoe UI" w:hAnsi="Segoe UI" w:cs="Segoe UI"/>
          <w:sz w:val="20"/>
          <w:szCs w:val="20"/>
        </w:rPr>
      </w:pPr>
      <w:r w:rsidRPr="00177A3A">
        <w:rPr>
          <w:rFonts w:ascii="Segoe UI" w:hAnsi="Segoe UI" w:cs="Segoe UI"/>
          <w:sz w:val="20"/>
          <w:szCs w:val="20"/>
        </w:rPr>
        <w:t>The program is fo</w:t>
      </w:r>
      <w:r w:rsidR="00A4390C">
        <w:rPr>
          <w:rFonts w:ascii="Segoe UI" w:hAnsi="Segoe UI" w:cs="Segoe UI"/>
          <w:sz w:val="20"/>
          <w:szCs w:val="20"/>
        </w:rPr>
        <w:t xml:space="preserve">r Year 7 students and occurs each </w:t>
      </w:r>
      <w:r w:rsidRPr="00177A3A">
        <w:rPr>
          <w:rFonts w:ascii="Segoe UI" w:hAnsi="Segoe UI" w:cs="Segoe UI"/>
          <w:sz w:val="20"/>
          <w:szCs w:val="20"/>
        </w:rPr>
        <w:t xml:space="preserve">Monday during the following time slots: </w:t>
      </w:r>
    </w:p>
    <w:tbl>
      <w:tblPr>
        <w:tblStyle w:val="TableGrid"/>
        <w:tblW w:w="0" w:type="auto"/>
        <w:tblLook w:val="04A0" w:firstRow="1" w:lastRow="0" w:firstColumn="1" w:lastColumn="0" w:noHBand="0" w:noVBand="1"/>
      </w:tblPr>
      <w:tblGrid>
        <w:gridCol w:w="995"/>
        <w:gridCol w:w="1136"/>
        <w:gridCol w:w="1136"/>
        <w:gridCol w:w="1136"/>
        <w:gridCol w:w="1136"/>
        <w:gridCol w:w="1136"/>
        <w:gridCol w:w="1136"/>
        <w:gridCol w:w="1136"/>
        <w:gridCol w:w="1679"/>
      </w:tblGrid>
      <w:tr w:rsidR="00C76256" w:rsidRPr="00177A3A" w:rsidTr="007B4EF0">
        <w:tc>
          <w:tcPr>
            <w:tcW w:w="1574" w:type="dxa"/>
            <w:tcBorders>
              <w:top w:val="nil"/>
              <w:left w:val="nil"/>
            </w:tcBorders>
          </w:tcPr>
          <w:p w:rsidR="00C76256" w:rsidRPr="00177A3A" w:rsidRDefault="00C76256" w:rsidP="007B4EF0">
            <w:pPr>
              <w:jc w:val="center"/>
              <w:rPr>
                <w:rFonts w:ascii="Segoe UI" w:hAnsi="Segoe UI" w:cs="Segoe UI"/>
                <w:b/>
                <w:sz w:val="20"/>
                <w:szCs w:val="20"/>
              </w:rPr>
            </w:pPr>
          </w:p>
        </w:tc>
        <w:tc>
          <w:tcPr>
            <w:tcW w:w="12600" w:type="dxa"/>
            <w:gridSpan w:val="8"/>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Period</w:t>
            </w: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Week</w:t>
            </w:r>
          </w:p>
        </w:tc>
        <w:tc>
          <w:tcPr>
            <w:tcW w:w="1575"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1</w:t>
            </w:r>
          </w:p>
        </w:tc>
        <w:tc>
          <w:tcPr>
            <w:tcW w:w="1575"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2</w:t>
            </w:r>
          </w:p>
        </w:tc>
        <w:tc>
          <w:tcPr>
            <w:tcW w:w="1575"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3</w:t>
            </w:r>
          </w:p>
        </w:tc>
        <w:tc>
          <w:tcPr>
            <w:tcW w:w="1575"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4</w:t>
            </w:r>
          </w:p>
        </w:tc>
        <w:tc>
          <w:tcPr>
            <w:tcW w:w="1575"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5</w:t>
            </w:r>
          </w:p>
        </w:tc>
        <w:tc>
          <w:tcPr>
            <w:tcW w:w="1575"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6</w:t>
            </w:r>
          </w:p>
        </w:tc>
        <w:tc>
          <w:tcPr>
            <w:tcW w:w="1575"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7</w:t>
            </w:r>
          </w:p>
        </w:tc>
        <w:tc>
          <w:tcPr>
            <w:tcW w:w="1575"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8</w:t>
            </w: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1</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vMerge w:val="restart"/>
          </w:tcPr>
          <w:p w:rsidR="00C76256" w:rsidRPr="00177A3A" w:rsidRDefault="00C76256" w:rsidP="007B4EF0">
            <w:pPr>
              <w:jc w:val="center"/>
              <w:rPr>
                <w:rFonts w:ascii="Segoe UI" w:hAnsi="Segoe UI" w:cs="Segoe UI"/>
                <w:b/>
                <w:sz w:val="20"/>
                <w:szCs w:val="20"/>
              </w:rPr>
            </w:pPr>
          </w:p>
          <w:p w:rsidR="00C76256" w:rsidRPr="00177A3A" w:rsidRDefault="00C76256" w:rsidP="007B4EF0">
            <w:pPr>
              <w:jc w:val="center"/>
              <w:rPr>
                <w:rFonts w:ascii="Segoe UI" w:hAnsi="Segoe UI" w:cs="Segoe UI"/>
                <w:b/>
                <w:sz w:val="20"/>
                <w:szCs w:val="20"/>
              </w:rPr>
            </w:pPr>
          </w:p>
          <w:p w:rsidR="00C76256" w:rsidRPr="00177A3A" w:rsidRDefault="00C76256" w:rsidP="007B4EF0">
            <w:pPr>
              <w:jc w:val="center"/>
              <w:rPr>
                <w:rFonts w:ascii="Segoe UI" w:hAnsi="Segoe UI" w:cs="Segoe UI"/>
                <w:b/>
                <w:sz w:val="20"/>
                <w:szCs w:val="20"/>
              </w:rPr>
            </w:pPr>
          </w:p>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Documentation Attendance</w:t>
            </w:r>
            <w:r w:rsidRPr="00177A3A">
              <w:rPr>
                <w:rFonts w:ascii="Segoe UI" w:hAnsi="Segoe UI" w:cs="Segoe UI"/>
                <w:b/>
                <w:sz w:val="20"/>
                <w:szCs w:val="20"/>
              </w:rPr>
              <w:br/>
              <w:t>and</w:t>
            </w:r>
            <w:r w:rsidRPr="00177A3A">
              <w:rPr>
                <w:rFonts w:ascii="Segoe UI" w:hAnsi="Segoe UI" w:cs="Segoe UI"/>
                <w:b/>
                <w:sz w:val="20"/>
                <w:szCs w:val="20"/>
              </w:rPr>
              <w:br/>
              <w:t>Preparation</w:t>
            </w: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2</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3</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4</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5</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6</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7</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8</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9</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10</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vMerge/>
          </w:tcPr>
          <w:p w:rsidR="00C76256" w:rsidRPr="00177A3A" w:rsidRDefault="00C76256" w:rsidP="007B4EF0">
            <w:pPr>
              <w:jc w:val="center"/>
              <w:rPr>
                <w:rFonts w:ascii="Segoe UI" w:hAnsi="Segoe UI" w:cs="Segoe UI"/>
                <w:b/>
                <w:sz w:val="20"/>
                <w:szCs w:val="20"/>
              </w:rPr>
            </w:pPr>
          </w:p>
        </w:tc>
      </w:tr>
      <w:tr w:rsidR="00C76256" w:rsidRPr="00177A3A" w:rsidTr="007B4EF0">
        <w:tc>
          <w:tcPr>
            <w:tcW w:w="1574" w:type="dxa"/>
          </w:tcPr>
          <w:p w:rsidR="00C76256" w:rsidRPr="00177A3A" w:rsidRDefault="00C76256" w:rsidP="007B4EF0">
            <w:pPr>
              <w:jc w:val="center"/>
              <w:rPr>
                <w:rFonts w:ascii="Segoe UI" w:hAnsi="Segoe UI" w:cs="Segoe UI"/>
                <w:b/>
                <w:sz w:val="20"/>
                <w:szCs w:val="20"/>
              </w:rPr>
            </w:pPr>
            <w:r w:rsidRPr="00177A3A">
              <w:rPr>
                <w:rFonts w:ascii="Segoe UI" w:hAnsi="Segoe UI" w:cs="Segoe UI"/>
                <w:b/>
                <w:sz w:val="20"/>
                <w:szCs w:val="20"/>
              </w:rPr>
              <w:t>11</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7S</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7T</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7R</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7I</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7V</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w:t>
            </w:r>
          </w:p>
        </w:tc>
        <w:tc>
          <w:tcPr>
            <w:tcW w:w="1575" w:type="dxa"/>
          </w:tcPr>
          <w:p w:rsidR="00C76256" w:rsidRPr="00177A3A" w:rsidRDefault="00C76256" w:rsidP="007B4EF0">
            <w:pPr>
              <w:jc w:val="center"/>
              <w:rPr>
                <w:rFonts w:ascii="Segoe UI" w:hAnsi="Segoe UI" w:cs="Segoe UI"/>
                <w:sz w:val="20"/>
                <w:szCs w:val="20"/>
              </w:rPr>
            </w:pPr>
            <w:r w:rsidRPr="00177A3A">
              <w:rPr>
                <w:rFonts w:ascii="Segoe UI" w:hAnsi="Segoe UI" w:cs="Segoe UI"/>
                <w:sz w:val="20"/>
                <w:szCs w:val="20"/>
              </w:rPr>
              <w:t>7EEE/SU</w:t>
            </w:r>
          </w:p>
        </w:tc>
        <w:tc>
          <w:tcPr>
            <w:tcW w:w="1575" w:type="dxa"/>
            <w:vMerge/>
          </w:tcPr>
          <w:p w:rsidR="00C76256" w:rsidRPr="00177A3A" w:rsidRDefault="00C76256" w:rsidP="007B4EF0">
            <w:pPr>
              <w:jc w:val="center"/>
              <w:rPr>
                <w:rFonts w:ascii="Segoe UI" w:hAnsi="Segoe UI" w:cs="Segoe UI"/>
                <w:b/>
                <w:sz w:val="20"/>
                <w:szCs w:val="20"/>
              </w:rPr>
            </w:pPr>
          </w:p>
        </w:tc>
      </w:tr>
    </w:tbl>
    <w:p w:rsidR="00A4390C" w:rsidRDefault="00C76256" w:rsidP="00C83E22">
      <w:pPr>
        <w:spacing w:after="0"/>
        <w:rPr>
          <w:rFonts w:ascii="Segoe UI" w:hAnsi="Segoe UI" w:cs="Segoe UI"/>
          <w:sz w:val="20"/>
          <w:szCs w:val="20"/>
        </w:rPr>
      </w:pPr>
      <w:r w:rsidRPr="00177A3A">
        <w:rPr>
          <w:rFonts w:ascii="Segoe UI" w:hAnsi="Segoe UI" w:cs="Segoe UI"/>
          <w:sz w:val="20"/>
          <w:szCs w:val="20"/>
        </w:rPr>
        <w:t xml:space="preserve"> </w:t>
      </w:r>
    </w:p>
    <w:p w:rsidR="00C76256" w:rsidRDefault="00A4390C" w:rsidP="00A4390C">
      <w:pPr>
        <w:rPr>
          <w:rFonts w:ascii="Segoe UI" w:hAnsi="Segoe UI" w:cs="Segoe UI"/>
          <w:sz w:val="20"/>
          <w:szCs w:val="20"/>
        </w:rPr>
      </w:pPr>
      <w:r>
        <w:rPr>
          <w:rFonts w:ascii="Segoe UI" w:hAnsi="Segoe UI" w:cs="Segoe UI"/>
          <w:sz w:val="20"/>
          <w:szCs w:val="20"/>
        </w:rPr>
        <w:t>If you do not wish your child to attend Special Religious Education</w:t>
      </w:r>
      <w:r w:rsidR="00C76256" w:rsidRPr="00177A3A">
        <w:rPr>
          <w:rFonts w:ascii="Segoe UI" w:hAnsi="Segoe UI" w:cs="Segoe UI"/>
          <w:sz w:val="20"/>
          <w:szCs w:val="20"/>
        </w:rPr>
        <w:t xml:space="preserve">, you have the right to withdraw </w:t>
      </w:r>
      <w:r>
        <w:rPr>
          <w:rFonts w:ascii="Segoe UI" w:hAnsi="Segoe UI" w:cs="Segoe UI"/>
          <w:sz w:val="20"/>
          <w:szCs w:val="20"/>
        </w:rPr>
        <w:t xml:space="preserve">him or her </w:t>
      </w:r>
      <w:r w:rsidR="00C76256" w:rsidRPr="00177A3A">
        <w:rPr>
          <w:rFonts w:ascii="Segoe UI" w:hAnsi="Segoe UI" w:cs="Segoe UI"/>
          <w:sz w:val="20"/>
          <w:szCs w:val="20"/>
        </w:rPr>
        <w:t>from</w:t>
      </w:r>
      <w:r w:rsidR="00177A3A" w:rsidRPr="00177A3A">
        <w:rPr>
          <w:rFonts w:ascii="Segoe UI" w:hAnsi="Segoe UI" w:cs="Segoe UI"/>
          <w:sz w:val="20"/>
          <w:szCs w:val="20"/>
        </w:rPr>
        <w:t xml:space="preserve"> this program</w:t>
      </w:r>
      <w:r w:rsidR="00C76256" w:rsidRPr="00177A3A">
        <w:rPr>
          <w:rFonts w:ascii="Segoe UI" w:hAnsi="Segoe UI" w:cs="Segoe UI"/>
          <w:sz w:val="20"/>
          <w:szCs w:val="20"/>
        </w:rPr>
        <w:t xml:space="preserve">. A note to the </w:t>
      </w:r>
      <w:r w:rsidR="00177A3A" w:rsidRPr="00177A3A">
        <w:rPr>
          <w:rFonts w:ascii="Segoe UI" w:hAnsi="Segoe UI" w:cs="Segoe UI"/>
          <w:sz w:val="20"/>
          <w:szCs w:val="20"/>
        </w:rPr>
        <w:t xml:space="preserve">Deputy </w:t>
      </w:r>
      <w:r w:rsidR="00C76256" w:rsidRPr="00177A3A">
        <w:rPr>
          <w:rFonts w:ascii="Segoe UI" w:hAnsi="Segoe UI" w:cs="Segoe UI"/>
          <w:sz w:val="20"/>
          <w:szCs w:val="20"/>
        </w:rPr>
        <w:t>Principal</w:t>
      </w:r>
      <w:r>
        <w:rPr>
          <w:rFonts w:ascii="Segoe UI" w:hAnsi="Segoe UI" w:cs="Segoe UI"/>
          <w:sz w:val="20"/>
          <w:szCs w:val="20"/>
        </w:rPr>
        <w:t>, which is included below,</w:t>
      </w:r>
      <w:r w:rsidR="00C76256" w:rsidRPr="00177A3A">
        <w:rPr>
          <w:rFonts w:ascii="Segoe UI" w:hAnsi="Segoe UI" w:cs="Segoe UI"/>
          <w:sz w:val="20"/>
          <w:szCs w:val="20"/>
        </w:rPr>
        <w:t xml:space="preserve"> will affect this change.</w:t>
      </w:r>
    </w:p>
    <w:p w:rsidR="00A4390C" w:rsidRPr="00A55B45" w:rsidRDefault="00A4390C" w:rsidP="00A4390C">
      <w:pPr>
        <w:rPr>
          <w:rFonts w:ascii="Segoe UI" w:hAnsi="Segoe UI" w:cs="Segoe UI"/>
          <w:sz w:val="16"/>
          <w:szCs w:val="16"/>
        </w:rPr>
      </w:pPr>
      <w:r>
        <w:rPr>
          <w:rFonts w:ascii="Segoe UI" w:hAnsi="Segoe UI" w:cs="Segoe UI"/>
          <w:sz w:val="20"/>
          <w:szCs w:val="20"/>
        </w:rPr>
        <w:t>Yours sincerely</w:t>
      </w:r>
    </w:p>
    <w:p w:rsidR="00C76256" w:rsidRPr="00177A3A" w:rsidRDefault="00F71B66" w:rsidP="00C76256">
      <w:pPr>
        <w:spacing w:after="0" w:line="240" w:lineRule="auto"/>
        <w:rPr>
          <w:rFonts w:ascii="Segoe UI" w:hAnsi="Segoe UI" w:cs="Segoe UI"/>
          <w:sz w:val="20"/>
          <w:szCs w:val="20"/>
          <w:lang w:eastAsia="en-AU"/>
        </w:rPr>
      </w:pPr>
      <w:r>
        <w:rPr>
          <w:rFonts w:ascii="Segoe UI" w:hAnsi="Segoe UI" w:cs="Segoe UI"/>
          <w:sz w:val="20"/>
          <w:szCs w:val="20"/>
          <w:lang w:eastAsia="en-AU"/>
        </w:rPr>
        <w:t>Mrs Lyndall Nickell</w:t>
      </w:r>
      <w:bookmarkStart w:id="0" w:name="_GoBack"/>
      <w:bookmarkEnd w:id="0"/>
    </w:p>
    <w:p w:rsidR="00C76256" w:rsidRDefault="00C76256" w:rsidP="00C76256">
      <w:pPr>
        <w:spacing w:after="0" w:line="240" w:lineRule="auto"/>
        <w:rPr>
          <w:rFonts w:ascii="Segoe UI" w:hAnsi="Segoe UI" w:cs="Segoe UI"/>
          <w:sz w:val="20"/>
          <w:szCs w:val="20"/>
          <w:lang w:eastAsia="en-AU"/>
        </w:rPr>
      </w:pPr>
      <w:r w:rsidRPr="00177A3A">
        <w:rPr>
          <w:rFonts w:ascii="Segoe UI" w:hAnsi="Segoe UI" w:cs="Segoe UI"/>
          <w:sz w:val="20"/>
          <w:szCs w:val="20"/>
          <w:lang w:eastAsia="en-AU"/>
        </w:rPr>
        <w:t>Deputy Principal</w:t>
      </w:r>
    </w:p>
    <w:p w:rsidR="00177A3A" w:rsidRPr="00A55B45" w:rsidRDefault="00177A3A" w:rsidP="00C76256">
      <w:pPr>
        <w:spacing w:after="0" w:line="240" w:lineRule="auto"/>
        <w:rPr>
          <w:rFonts w:ascii="Segoe UI" w:hAnsi="Segoe UI" w:cs="Segoe UI"/>
          <w:sz w:val="16"/>
          <w:szCs w:val="16"/>
          <w:lang w:eastAsia="en-AU"/>
        </w:rPr>
      </w:pPr>
    </w:p>
    <w:p w:rsidR="00C76256" w:rsidRPr="00177A3A" w:rsidRDefault="00C76256" w:rsidP="00C76256">
      <w:pPr>
        <w:pStyle w:val="NoSpacing"/>
        <w:pBdr>
          <w:bottom w:val="dashSmallGap" w:sz="4" w:space="1" w:color="auto"/>
        </w:pBdr>
        <w:rPr>
          <w:szCs w:val="20"/>
        </w:rPr>
      </w:pPr>
      <w:r w:rsidRPr="00177A3A">
        <w:rPr>
          <w:szCs w:val="20"/>
        </w:rPr>
        <w:sym w:font="Wingdings" w:char="F022"/>
      </w:r>
      <w:r w:rsidRPr="00177A3A">
        <w:rPr>
          <w:szCs w:val="20"/>
        </w:rPr>
        <w:t xml:space="preserve"> </w:t>
      </w:r>
      <w:r w:rsidRPr="00177A3A">
        <w:rPr>
          <w:i/>
          <w:szCs w:val="20"/>
        </w:rPr>
        <w:t>Please complete and return to school</w:t>
      </w:r>
    </w:p>
    <w:p w:rsidR="00A4390C" w:rsidRPr="00A4390C" w:rsidRDefault="00A4390C" w:rsidP="00A4390C">
      <w:pPr>
        <w:spacing w:after="0"/>
        <w:rPr>
          <w:rFonts w:ascii="Segoe UI" w:hAnsi="Segoe UI" w:cs="Segoe UI"/>
          <w:sz w:val="8"/>
          <w:szCs w:val="8"/>
        </w:rPr>
      </w:pPr>
    </w:p>
    <w:p w:rsidR="00E47F33" w:rsidRPr="00E47F33" w:rsidRDefault="00E47F33" w:rsidP="00A4390C">
      <w:pPr>
        <w:pStyle w:val="Title"/>
        <w:spacing w:after="0"/>
        <w:rPr>
          <w:rFonts w:ascii="Segoe UI" w:hAnsi="Segoe UI" w:cs="Segoe UI"/>
          <w:sz w:val="8"/>
          <w:szCs w:val="8"/>
          <w:lang w:eastAsia="en-AU"/>
        </w:rPr>
      </w:pPr>
    </w:p>
    <w:p w:rsidR="00C76256" w:rsidRPr="00A4390C" w:rsidRDefault="00A4390C" w:rsidP="00A4390C">
      <w:pPr>
        <w:pStyle w:val="Title"/>
        <w:spacing w:after="0"/>
        <w:rPr>
          <w:rFonts w:ascii="Segoe UI" w:hAnsi="Segoe UI" w:cs="Segoe UI"/>
          <w:sz w:val="24"/>
          <w:szCs w:val="24"/>
          <w:lang w:eastAsia="en-AU"/>
        </w:rPr>
      </w:pPr>
      <w:r w:rsidRPr="00A4390C">
        <w:rPr>
          <w:rFonts w:ascii="Segoe UI" w:hAnsi="Segoe UI" w:cs="Segoe UI"/>
          <w:sz w:val="24"/>
          <w:szCs w:val="24"/>
          <w:lang w:eastAsia="en-AU"/>
        </w:rPr>
        <w:t xml:space="preserve">Special Religious Education </w:t>
      </w:r>
    </w:p>
    <w:p w:rsidR="00A4390C" w:rsidRPr="00E47F33" w:rsidRDefault="00A4390C" w:rsidP="00A4390C">
      <w:pPr>
        <w:pStyle w:val="Inthisissue"/>
        <w:rPr>
          <w:sz w:val="22"/>
          <w:szCs w:val="22"/>
        </w:rPr>
      </w:pPr>
      <w:r w:rsidRPr="00E47F33">
        <w:rPr>
          <w:sz w:val="22"/>
          <w:szCs w:val="22"/>
        </w:rPr>
        <w:t>Wagga Wagga High School</w:t>
      </w:r>
    </w:p>
    <w:p w:rsidR="00A55B45" w:rsidRDefault="00C76256" w:rsidP="00177A3A">
      <w:pPr>
        <w:rPr>
          <w:rFonts w:ascii="Segoe UI" w:hAnsi="Segoe UI" w:cs="Segoe UI"/>
          <w:sz w:val="20"/>
          <w:szCs w:val="20"/>
        </w:rPr>
      </w:pPr>
      <w:r w:rsidRPr="00A4390C">
        <w:rPr>
          <w:rFonts w:ascii="Segoe UI" w:hAnsi="Segoe UI" w:cs="Segoe UI"/>
          <w:sz w:val="20"/>
          <w:szCs w:val="20"/>
        </w:rPr>
        <w:t>I wish to withdraw my child</w:t>
      </w:r>
      <w:r w:rsidR="00C83E22">
        <w:rPr>
          <w:rFonts w:ascii="Segoe UI" w:hAnsi="Segoe UI" w:cs="Segoe UI"/>
          <w:sz w:val="20"/>
          <w:szCs w:val="20"/>
        </w:rPr>
        <w:t>, who is in Year 7,</w:t>
      </w:r>
      <w:r w:rsidRPr="00A4390C">
        <w:rPr>
          <w:rFonts w:ascii="Segoe UI" w:hAnsi="Segoe UI" w:cs="Segoe UI"/>
          <w:sz w:val="20"/>
          <w:szCs w:val="20"/>
        </w:rPr>
        <w:t xml:space="preserve"> from </w:t>
      </w:r>
      <w:r w:rsidR="00C83E22">
        <w:rPr>
          <w:rFonts w:ascii="Segoe UI" w:hAnsi="Segoe UI" w:cs="Segoe UI"/>
          <w:sz w:val="20"/>
          <w:szCs w:val="20"/>
        </w:rPr>
        <w:t>S</w:t>
      </w:r>
      <w:r w:rsidRPr="00A4390C">
        <w:rPr>
          <w:rFonts w:ascii="Segoe UI" w:hAnsi="Segoe UI" w:cs="Segoe UI"/>
          <w:sz w:val="20"/>
          <w:szCs w:val="20"/>
        </w:rPr>
        <w:t xml:space="preserve">pecial </w:t>
      </w:r>
      <w:r w:rsidR="00C83E22">
        <w:rPr>
          <w:rFonts w:ascii="Segoe UI" w:hAnsi="Segoe UI" w:cs="Segoe UI"/>
          <w:sz w:val="20"/>
          <w:szCs w:val="20"/>
        </w:rPr>
        <w:t>Religious E</w:t>
      </w:r>
      <w:r w:rsidRPr="00A4390C">
        <w:rPr>
          <w:rFonts w:ascii="Segoe UI" w:hAnsi="Segoe UI" w:cs="Segoe UI"/>
          <w:sz w:val="20"/>
          <w:szCs w:val="20"/>
        </w:rPr>
        <w:t>ducation</w:t>
      </w:r>
      <w:r w:rsidR="00C83E22">
        <w:rPr>
          <w:rFonts w:ascii="Segoe UI" w:hAnsi="Segoe UI" w:cs="Segoe UI"/>
          <w:sz w:val="20"/>
          <w:szCs w:val="20"/>
        </w:rPr>
        <w:t>.</w:t>
      </w:r>
    </w:p>
    <w:p w:rsidR="00A55B45" w:rsidRDefault="00C76256" w:rsidP="00177A3A">
      <w:pPr>
        <w:rPr>
          <w:rFonts w:ascii="Segoe UI" w:hAnsi="Segoe UI" w:cs="Segoe UI"/>
          <w:sz w:val="20"/>
          <w:szCs w:val="20"/>
        </w:rPr>
      </w:pPr>
      <w:r w:rsidRPr="00A4390C">
        <w:rPr>
          <w:rFonts w:ascii="Segoe UI" w:hAnsi="Segoe UI" w:cs="Segoe UI"/>
          <w:sz w:val="20"/>
          <w:szCs w:val="20"/>
        </w:rPr>
        <w:t xml:space="preserve">Student Name: </w:t>
      </w:r>
      <w:r w:rsidR="00C83E22">
        <w:rPr>
          <w:rFonts w:ascii="Segoe UI" w:hAnsi="Segoe UI" w:cs="Segoe UI"/>
          <w:sz w:val="20"/>
          <w:szCs w:val="20"/>
        </w:rPr>
        <w:t>______________________________________________________________________________________________________________</w:t>
      </w:r>
    </w:p>
    <w:p w:rsidR="00E53CEA" w:rsidRPr="00177A3A" w:rsidRDefault="00C76256" w:rsidP="00177A3A">
      <w:pPr>
        <w:rPr>
          <w:rFonts w:ascii="Segoe UI" w:hAnsi="Segoe UI" w:cs="Segoe UI"/>
          <w:sz w:val="20"/>
          <w:szCs w:val="20"/>
        </w:rPr>
      </w:pPr>
      <w:r w:rsidRPr="00177A3A">
        <w:rPr>
          <w:rFonts w:ascii="Segoe UI" w:hAnsi="Segoe UI" w:cs="Segoe UI"/>
          <w:sz w:val="20"/>
          <w:szCs w:val="20"/>
        </w:rPr>
        <w:t xml:space="preserve">I do not wish my child to attend the school’s SRE program provided by </w:t>
      </w:r>
      <w:r w:rsidR="00A55B45">
        <w:rPr>
          <w:szCs w:val="20"/>
        </w:rPr>
        <w:t>WICCET</w:t>
      </w:r>
      <w:r w:rsidRPr="00177A3A">
        <w:rPr>
          <w:rFonts w:ascii="Segoe UI" w:hAnsi="Segoe UI" w:cs="Segoe UI"/>
          <w:sz w:val="20"/>
          <w:szCs w:val="20"/>
        </w:rPr>
        <w:t>.</w:t>
      </w:r>
      <w:r w:rsidR="00E53CEA" w:rsidRPr="00177A3A">
        <w:rPr>
          <w:rFonts w:asciiTheme="minorHAnsi" w:hAnsiTheme="minorHAnsi" w:cstheme="minorHAnsi"/>
          <w:sz w:val="20"/>
          <w:szCs w:val="20"/>
        </w:rPr>
        <w:tab/>
      </w:r>
      <w:r w:rsidR="00E53CEA" w:rsidRPr="00177A3A">
        <w:rPr>
          <w:rFonts w:asciiTheme="minorHAnsi" w:hAnsiTheme="minorHAnsi" w:cstheme="minorHAnsi"/>
          <w:sz w:val="20"/>
          <w:szCs w:val="20"/>
        </w:rPr>
        <w:tab/>
      </w:r>
      <w:r w:rsidR="00E53CEA" w:rsidRPr="00177A3A">
        <w:rPr>
          <w:rFonts w:asciiTheme="minorHAnsi" w:hAnsiTheme="minorHAnsi" w:cstheme="minorHAnsi"/>
          <w:sz w:val="20"/>
          <w:szCs w:val="20"/>
        </w:rPr>
        <w:tab/>
      </w:r>
      <w:r w:rsidR="00E53CEA" w:rsidRPr="00177A3A">
        <w:rPr>
          <w:rFonts w:asciiTheme="minorHAnsi" w:hAnsiTheme="minorHAnsi" w:cstheme="minorHAnsi"/>
          <w:sz w:val="20"/>
          <w:szCs w:val="20"/>
        </w:rPr>
        <w:tab/>
      </w:r>
      <w:r w:rsidR="00E53CEA" w:rsidRPr="00177A3A">
        <w:rPr>
          <w:rFonts w:asciiTheme="minorHAnsi" w:hAnsiTheme="minorHAnsi" w:cstheme="minorHAnsi"/>
          <w:sz w:val="20"/>
          <w:szCs w:val="20"/>
        </w:rPr>
        <w:tab/>
      </w:r>
    </w:p>
    <w:sectPr w:rsidR="00E53CEA" w:rsidRPr="00177A3A" w:rsidSect="00177A3A">
      <w:type w:val="continuous"/>
      <w:pgSz w:w="11906" w:h="16838"/>
      <w:pgMar w:top="1440" w:right="566" w:bottom="568" w:left="709" w:header="0"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D2" w:rsidRDefault="001001D2" w:rsidP="00637DE3">
      <w:pPr>
        <w:spacing w:after="0" w:line="240" w:lineRule="auto"/>
      </w:pPr>
      <w:r>
        <w:separator/>
      </w:r>
    </w:p>
  </w:endnote>
  <w:endnote w:type="continuationSeparator" w:id="0">
    <w:p w:rsidR="001001D2" w:rsidRDefault="001001D2" w:rsidP="0063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4F" w:rsidRDefault="00540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05" w:rsidRPr="006C5760" w:rsidRDefault="006A0905" w:rsidP="00CC47EE">
    <w:pPr>
      <w:spacing w:after="0" w:line="240" w:lineRule="auto"/>
      <w:ind w:firstLine="720"/>
      <w:rPr>
        <w:rFonts w:asciiTheme="minorHAnsi" w:hAnsiTheme="minorHAnsi" w:cstheme="minorHAnsi"/>
        <w:sz w:val="24"/>
        <w:szCs w:val="24"/>
      </w:rPr>
    </w:pPr>
    <w:r w:rsidRPr="006C5760">
      <w:rPr>
        <w:rFonts w:asciiTheme="minorHAnsi" w:hAnsiTheme="minorHAnsi" w:cstheme="minorHAnsi"/>
        <w:sz w:val="24"/>
        <w:szCs w:val="24"/>
      </w:rPr>
      <w:t>Signed:  _________________________________________</w:t>
    </w:r>
    <w:r>
      <w:rPr>
        <w:rFonts w:asciiTheme="minorHAnsi" w:hAnsiTheme="minorHAnsi" w:cstheme="minorHAnsi"/>
        <w:sz w:val="24"/>
        <w:szCs w:val="24"/>
      </w:rPr>
      <w:t>__________</w:t>
    </w:r>
    <w:r w:rsidRPr="006C5760">
      <w:rPr>
        <w:rFonts w:asciiTheme="minorHAnsi" w:hAnsiTheme="minorHAnsi" w:cstheme="minorHAnsi"/>
        <w:sz w:val="24"/>
        <w:szCs w:val="24"/>
      </w:rPr>
      <w:t>Date: ___________________________</w:t>
    </w:r>
  </w:p>
  <w:p w:rsidR="006A0905" w:rsidRPr="006C5760" w:rsidRDefault="006A0905" w:rsidP="00CC47EE">
    <w:pPr>
      <w:ind w:firstLine="720"/>
      <w:rPr>
        <w:rFonts w:asciiTheme="minorHAnsi" w:hAnsiTheme="minorHAnsi" w:cstheme="minorHAnsi"/>
        <w:sz w:val="24"/>
        <w:szCs w:val="24"/>
      </w:rPr>
    </w:pPr>
    <w:r w:rsidRPr="006C5760">
      <w:rPr>
        <w:rFonts w:asciiTheme="minorHAnsi" w:hAnsiTheme="minorHAnsi" w:cstheme="minorHAnsi"/>
        <w:i/>
        <w:sz w:val="24"/>
        <w:szCs w:val="24"/>
      </w:rPr>
      <w:t xml:space="preserve">                                        (Parent/Caregiver)</w:t>
    </w:r>
  </w:p>
  <w:p w:rsidR="006A0905" w:rsidRDefault="006A0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4F" w:rsidRDefault="00540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D2" w:rsidRDefault="001001D2" w:rsidP="00637DE3">
      <w:pPr>
        <w:spacing w:after="0" w:line="240" w:lineRule="auto"/>
      </w:pPr>
      <w:r>
        <w:separator/>
      </w:r>
    </w:p>
  </w:footnote>
  <w:footnote w:type="continuationSeparator" w:id="0">
    <w:p w:rsidR="001001D2" w:rsidRDefault="001001D2" w:rsidP="0063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4F" w:rsidRDefault="00540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05" w:rsidRDefault="006A0905">
    <w:pPr>
      <w:pStyle w:val="Header"/>
    </w:pPr>
    <w:r>
      <w:rPr>
        <w:noProof/>
        <w:lang w:eastAsia="en-AU"/>
      </w:rPr>
      <w:drawing>
        <wp:inline distT="0" distB="0" distL="0" distR="0" wp14:anchorId="4F2AF449" wp14:editId="3DEA6A8A">
          <wp:extent cx="80391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HS Narrow Header.jpg"/>
                  <pic:cNvPicPr/>
                </pic:nvPicPr>
                <pic:blipFill>
                  <a:blip r:embed="rId1">
                    <a:extLst>
                      <a:ext uri="{28A0092B-C50C-407E-A947-70E740481C1C}">
                        <a14:useLocalDpi xmlns:a14="http://schemas.microsoft.com/office/drawing/2010/main" val="0"/>
                      </a:ext>
                    </a:extLst>
                  </a:blip>
                  <a:stretch>
                    <a:fillRect/>
                  </a:stretch>
                </pic:blipFill>
                <pic:spPr>
                  <a:xfrm>
                    <a:off x="0" y="0"/>
                    <a:ext cx="8039100" cy="1000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4F" w:rsidRDefault="00540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984"/>
    <w:multiLevelType w:val="hybridMultilevel"/>
    <w:tmpl w:val="6CD80A08"/>
    <w:lvl w:ilvl="0" w:tplc="8B023CF8">
      <w:start w:val="29"/>
      <w:numFmt w:val="bullet"/>
      <w:lvlText w:val=""/>
      <w:lvlJc w:val="left"/>
      <w:pPr>
        <w:ind w:left="360" w:hanging="360"/>
      </w:pPr>
      <w:rPr>
        <w:rFonts w:ascii="Wingdings" w:eastAsia="Calibri" w:hAnsi="Wingdings"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8E"/>
    <w:rsid w:val="00077B04"/>
    <w:rsid w:val="000C43AB"/>
    <w:rsid w:val="000E1F87"/>
    <w:rsid w:val="001001D2"/>
    <w:rsid w:val="00177A3A"/>
    <w:rsid w:val="002731A2"/>
    <w:rsid w:val="0032103C"/>
    <w:rsid w:val="00365208"/>
    <w:rsid w:val="00373C6D"/>
    <w:rsid w:val="0038208E"/>
    <w:rsid w:val="004305D0"/>
    <w:rsid w:val="004B492D"/>
    <w:rsid w:val="00531A38"/>
    <w:rsid w:val="00540C4F"/>
    <w:rsid w:val="00560037"/>
    <w:rsid w:val="005E3DA6"/>
    <w:rsid w:val="005E4D12"/>
    <w:rsid w:val="00637DE3"/>
    <w:rsid w:val="006652B3"/>
    <w:rsid w:val="006A0905"/>
    <w:rsid w:val="006C5760"/>
    <w:rsid w:val="0075627A"/>
    <w:rsid w:val="007B1899"/>
    <w:rsid w:val="007E052E"/>
    <w:rsid w:val="00877621"/>
    <w:rsid w:val="008E2586"/>
    <w:rsid w:val="00A4390C"/>
    <w:rsid w:val="00A55B45"/>
    <w:rsid w:val="00AB1BC5"/>
    <w:rsid w:val="00AB234F"/>
    <w:rsid w:val="00BF3DAF"/>
    <w:rsid w:val="00C36CDB"/>
    <w:rsid w:val="00C76256"/>
    <w:rsid w:val="00C83E22"/>
    <w:rsid w:val="00CC47EE"/>
    <w:rsid w:val="00CE0252"/>
    <w:rsid w:val="00D7292E"/>
    <w:rsid w:val="00D741D5"/>
    <w:rsid w:val="00D973E4"/>
    <w:rsid w:val="00E47F33"/>
    <w:rsid w:val="00E53CEA"/>
    <w:rsid w:val="00F52ECE"/>
    <w:rsid w:val="00F71B66"/>
    <w:rsid w:val="00FA7272"/>
    <w:rsid w:val="00FC5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276B6"/>
  <w15:docId w15:val="{894B0ED5-5721-48AD-9272-D753C00E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EA"/>
    <w:rPr>
      <w:rFonts w:ascii="Calibri" w:eastAsia="Calibri" w:hAnsi="Calibri" w:cs="Times New Roman"/>
    </w:rPr>
  </w:style>
  <w:style w:type="paragraph" w:styleId="Heading1">
    <w:name w:val="heading 1"/>
    <w:basedOn w:val="Normal"/>
    <w:next w:val="Normal"/>
    <w:link w:val="Heading1Char"/>
    <w:uiPriority w:val="9"/>
    <w:qFormat/>
    <w:rsid w:val="00E53CEA"/>
    <w:pPr>
      <w:keepNext/>
      <w:keepLines/>
      <w:pBdr>
        <w:bottom w:val="single" w:sz="4" w:space="1" w:color="4F81BD" w:themeColor="accent1"/>
      </w:pBdr>
      <w:spacing w:before="120" w:after="120" w:line="240" w:lineRule="auto"/>
      <w:jc w:val="both"/>
      <w:outlineLvl w:val="0"/>
    </w:pPr>
    <w:rPr>
      <w:rFonts w:ascii="Segoe UI Light" w:eastAsiaTheme="majorEastAsia" w:hAnsi="Segoe UI Light" w:cstheme="majorBidi"/>
      <w:bCs/>
      <w:color w:val="4F81BD" w:themeColor="accen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CEA"/>
    <w:rPr>
      <w:rFonts w:ascii="Segoe UI Light" w:eastAsiaTheme="majorEastAsia" w:hAnsi="Segoe UI Light" w:cstheme="majorBidi"/>
      <w:bCs/>
      <w:color w:val="4F81BD" w:themeColor="accent1"/>
      <w:sz w:val="32"/>
      <w:szCs w:val="28"/>
    </w:rPr>
  </w:style>
  <w:style w:type="character" w:customStyle="1" w:styleId="NoSpacingChar">
    <w:name w:val="No Spacing Char"/>
    <w:basedOn w:val="DefaultParagraphFont"/>
    <w:link w:val="NoSpacing"/>
    <w:uiPriority w:val="1"/>
    <w:locked/>
    <w:rsid w:val="00E53CEA"/>
    <w:rPr>
      <w:rFonts w:ascii="Segoe UI" w:hAnsi="Segoe UI" w:cs="Segoe UI"/>
      <w:sz w:val="20"/>
    </w:rPr>
  </w:style>
  <w:style w:type="paragraph" w:styleId="NoSpacing">
    <w:name w:val="No Spacing"/>
    <w:basedOn w:val="Normal"/>
    <w:link w:val="NoSpacingChar"/>
    <w:uiPriority w:val="1"/>
    <w:qFormat/>
    <w:rsid w:val="00E53CEA"/>
    <w:pPr>
      <w:spacing w:after="0" w:line="240" w:lineRule="auto"/>
      <w:jc w:val="both"/>
    </w:pPr>
    <w:rPr>
      <w:rFonts w:ascii="Segoe UI" w:eastAsiaTheme="minorHAnsi" w:hAnsi="Segoe UI" w:cs="Segoe UI"/>
      <w:sz w:val="20"/>
    </w:rPr>
  </w:style>
  <w:style w:type="character" w:customStyle="1" w:styleId="InthisissueChar">
    <w:name w:val="In this issue Char"/>
    <w:basedOn w:val="DefaultParagraphFont"/>
    <w:link w:val="Inthisissue"/>
    <w:uiPriority w:val="2"/>
    <w:locked/>
    <w:rsid w:val="00E53CEA"/>
    <w:rPr>
      <w:rFonts w:ascii="Segoe UI Light" w:hAnsi="Segoe UI Light"/>
      <w:color w:val="4F81BD" w:themeColor="accent1"/>
      <w:sz w:val="56"/>
      <w:szCs w:val="56"/>
    </w:rPr>
  </w:style>
  <w:style w:type="paragraph" w:customStyle="1" w:styleId="Inthisissue">
    <w:name w:val="In this issue"/>
    <w:basedOn w:val="Normal"/>
    <w:next w:val="Normal"/>
    <w:link w:val="InthisissueChar"/>
    <w:uiPriority w:val="2"/>
    <w:qFormat/>
    <w:rsid w:val="00E53CEA"/>
    <w:pPr>
      <w:spacing w:line="240" w:lineRule="auto"/>
      <w:jc w:val="both"/>
    </w:pPr>
    <w:rPr>
      <w:rFonts w:ascii="Segoe UI Light" w:eastAsiaTheme="minorHAnsi" w:hAnsi="Segoe UI Light" w:cstheme="minorBidi"/>
      <w:color w:val="4F81BD" w:themeColor="accent1"/>
      <w:sz w:val="56"/>
      <w:szCs w:val="56"/>
    </w:rPr>
  </w:style>
  <w:style w:type="table" w:styleId="TableGrid">
    <w:name w:val="Table Grid"/>
    <w:basedOn w:val="TableNormal"/>
    <w:uiPriority w:val="59"/>
    <w:rsid w:val="00E5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DE3"/>
    <w:rPr>
      <w:rFonts w:ascii="Calibri" w:eastAsia="Calibri" w:hAnsi="Calibri" w:cs="Times New Roman"/>
    </w:rPr>
  </w:style>
  <w:style w:type="paragraph" w:styleId="Footer">
    <w:name w:val="footer"/>
    <w:basedOn w:val="Normal"/>
    <w:link w:val="FooterChar"/>
    <w:uiPriority w:val="99"/>
    <w:unhideWhenUsed/>
    <w:rsid w:val="0063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DE3"/>
    <w:rPr>
      <w:rFonts w:ascii="Calibri" w:eastAsia="Calibri" w:hAnsi="Calibri" w:cs="Times New Roman"/>
    </w:rPr>
  </w:style>
  <w:style w:type="paragraph" w:styleId="BalloonText">
    <w:name w:val="Balloon Text"/>
    <w:basedOn w:val="Normal"/>
    <w:link w:val="BalloonTextChar"/>
    <w:uiPriority w:val="99"/>
    <w:semiHidden/>
    <w:unhideWhenUsed/>
    <w:rsid w:val="0063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E3"/>
    <w:rPr>
      <w:rFonts w:ascii="Tahoma" w:eastAsia="Calibri" w:hAnsi="Tahoma" w:cs="Tahoma"/>
      <w:sz w:val="16"/>
      <w:szCs w:val="16"/>
    </w:rPr>
  </w:style>
  <w:style w:type="paragraph" w:styleId="ListParagraph">
    <w:name w:val="List Paragraph"/>
    <w:basedOn w:val="Normal"/>
    <w:uiPriority w:val="34"/>
    <w:qFormat/>
    <w:rsid w:val="00560037"/>
    <w:pPr>
      <w:ind w:left="720"/>
      <w:contextualSpacing/>
    </w:pPr>
  </w:style>
  <w:style w:type="table" w:customStyle="1" w:styleId="TableGrid1">
    <w:name w:val="Table Grid1"/>
    <w:basedOn w:val="TableNormal"/>
    <w:next w:val="TableGrid"/>
    <w:uiPriority w:val="39"/>
    <w:rsid w:val="00C762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A439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90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55B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7238">
      <w:bodyDiv w:val="1"/>
      <w:marLeft w:val="0"/>
      <w:marRight w:val="0"/>
      <w:marTop w:val="0"/>
      <w:marBottom w:val="0"/>
      <w:divBdr>
        <w:top w:val="none" w:sz="0" w:space="0" w:color="auto"/>
        <w:left w:val="none" w:sz="0" w:space="0" w:color="auto"/>
        <w:bottom w:val="none" w:sz="0" w:space="0" w:color="auto"/>
        <w:right w:val="none" w:sz="0" w:space="0" w:color="auto"/>
      </w:divBdr>
    </w:div>
    <w:div w:id="8311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Richards</dc:creator>
  <cp:lastModifiedBy>Nickell, Lyndall</cp:lastModifiedBy>
  <cp:revision>2</cp:revision>
  <cp:lastPrinted>2016-02-14T21:55:00Z</cp:lastPrinted>
  <dcterms:created xsi:type="dcterms:W3CDTF">2017-02-03T02:05:00Z</dcterms:created>
  <dcterms:modified xsi:type="dcterms:W3CDTF">2017-02-03T02:05:00Z</dcterms:modified>
</cp:coreProperties>
</file>